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D577B6" w14:textId="77777777" w:rsidR="00214847" w:rsidRPr="00C4073D" w:rsidRDefault="00214847" w:rsidP="004B7B35">
      <w:pPr>
        <w:spacing w:after="60" w:line="276" w:lineRule="auto"/>
        <w:ind w:right="-138"/>
        <w:jc w:val="right"/>
        <w:rPr>
          <w:rFonts w:ascii="Sylfaen" w:hAnsi="Sylfaen"/>
          <w:sz w:val="24"/>
          <w:szCs w:val="24"/>
          <w:lang w:val="ka-GE"/>
        </w:rPr>
      </w:pPr>
      <w:r w:rsidRPr="00C4073D">
        <w:rPr>
          <w:rFonts w:ascii="Sylfaen" w:hAnsi="Sylfaen"/>
          <w:i/>
          <w:sz w:val="24"/>
          <w:szCs w:val="24"/>
          <w:u w:val="single"/>
          <w:lang w:val="ka-GE"/>
        </w:rPr>
        <w:t>პროექტი</w:t>
      </w:r>
    </w:p>
    <w:p w14:paraId="505E33D8" w14:textId="77777777" w:rsidR="00214847" w:rsidRPr="00C4073D" w:rsidRDefault="00214847" w:rsidP="004B7B35">
      <w:pPr>
        <w:spacing w:after="60" w:line="276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</w:p>
    <w:p w14:paraId="48F7BE2F" w14:textId="77777777" w:rsidR="00214847" w:rsidRPr="00C4073D" w:rsidRDefault="00214847" w:rsidP="004B7B35">
      <w:pPr>
        <w:spacing w:after="60" w:line="276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sz w:val="24"/>
          <w:szCs w:val="24"/>
          <w:lang w:val="ka-GE"/>
        </w:rPr>
        <w:t xml:space="preserve">   საქართველოს კანონი</w:t>
      </w:r>
    </w:p>
    <w:p w14:paraId="6347ED4F" w14:textId="77777777" w:rsidR="00214847" w:rsidRPr="00C4073D" w:rsidRDefault="00214847" w:rsidP="004B7B35">
      <w:pPr>
        <w:spacing w:after="60" w:line="276" w:lineRule="auto"/>
        <w:ind w:right="-138"/>
        <w:jc w:val="center"/>
        <w:rPr>
          <w:rFonts w:ascii="Sylfaen" w:hAnsi="Sylfaen" w:cs="Sylfaen"/>
          <w:b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შესახებ“</w:t>
      </w:r>
      <w:r w:rsidRPr="00C4073D">
        <w:rPr>
          <w:rFonts w:ascii="Sylfaen" w:hAnsi="Sylfaen" w:cs="Sylfaen"/>
          <w:b/>
          <w:sz w:val="24"/>
          <w:szCs w:val="24"/>
        </w:rPr>
        <w:t xml:space="preserve"> </w:t>
      </w:r>
      <w:r w:rsidRPr="00C4073D">
        <w:rPr>
          <w:rFonts w:ascii="Sylfaen" w:hAnsi="Sylfaen" w:cs="Sylfaen"/>
          <w:b/>
          <w:sz w:val="24"/>
          <w:szCs w:val="24"/>
          <w:lang w:val="ka-GE"/>
        </w:rPr>
        <w:t>საქართველოს კანონში ცვლილების შეტანის თაობაზე</w:t>
      </w:r>
    </w:p>
    <w:p w14:paraId="5967E08A" w14:textId="77777777" w:rsidR="00C26455" w:rsidRPr="00C4073D" w:rsidRDefault="00C26455" w:rsidP="004B7B35">
      <w:pPr>
        <w:spacing w:after="6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011DFD1B" w14:textId="77777777" w:rsidR="00C26455" w:rsidRPr="00C4073D" w:rsidRDefault="00214847" w:rsidP="004B7B35">
      <w:pPr>
        <w:spacing w:after="60" w:line="276" w:lineRule="auto"/>
        <w:ind w:firstLine="720"/>
        <w:jc w:val="both"/>
        <w:rPr>
          <w:rStyle w:val="Emphasis"/>
          <w:rFonts w:ascii="Sylfaen" w:hAnsi="Sylfaen"/>
          <w:i w:val="0"/>
          <w:sz w:val="24"/>
          <w:szCs w:val="24"/>
        </w:rPr>
      </w:pPr>
      <w:r w:rsidRPr="00C4073D">
        <w:rPr>
          <w:rFonts w:ascii="Sylfaen" w:hAnsi="Sylfaen" w:cs="Sylfaen"/>
          <w:b/>
          <w:sz w:val="24"/>
          <w:szCs w:val="24"/>
          <w:lang w:val="ka-GE"/>
        </w:rPr>
        <w:t>მუხლი</w:t>
      </w:r>
      <w:r w:rsidRPr="00C4073D">
        <w:rPr>
          <w:rFonts w:ascii="Sylfaen" w:hAnsi="Sylfaen"/>
          <w:b/>
          <w:sz w:val="24"/>
          <w:szCs w:val="24"/>
          <w:lang w:val="ka-GE"/>
        </w:rPr>
        <w:t xml:space="preserve"> 1.</w:t>
      </w:r>
      <w:r w:rsidRPr="00C4073D">
        <w:rPr>
          <w:rFonts w:ascii="Sylfaen" w:hAnsi="Sylfaen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</w:t>
      </w:r>
      <w:r w:rsidR="00C26455" w:rsidRPr="00C4073D">
        <w:rPr>
          <w:rFonts w:ascii="Sylfaen" w:hAnsi="Sylfaen" w:cs="Sylfaen"/>
          <w:sz w:val="24"/>
          <w:szCs w:val="24"/>
          <w:lang w:val="ka-GE"/>
        </w:rPr>
        <w:t>“</w:t>
      </w:r>
      <w:r w:rsidRPr="00C4073D">
        <w:rPr>
          <w:rFonts w:ascii="Sylfaen" w:hAnsi="Sylfaen" w:cs="Sylfaen"/>
          <w:sz w:val="24"/>
          <w:szCs w:val="24"/>
          <w:lang w:val="ka-GE"/>
        </w:rPr>
        <w:t xml:space="preserve"> საქართველოს კანონის </w:t>
      </w:r>
      <w:r w:rsidRPr="00C4073D">
        <w:rPr>
          <w:rStyle w:val="Emphasis"/>
          <w:rFonts w:ascii="Sylfaen" w:hAnsi="Sylfaen"/>
          <w:i w:val="0"/>
          <w:sz w:val="24"/>
          <w:szCs w:val="24"/>
        </w:rPr>
        <w:t>(</w:t>
      </w:r>
      <w:r w:rsidRPr="00C4073D">
        <w:rPr>
          <w:rStyle w:val="Emphasis"/>
          <w:rFonts w:ascii="Sylfaen" w:hAnsi="Sylfaen" w:cs="Arial"/>
          <w:i w:val="0"/>
          <w:sz w:val="24"/>
          <w:szCs w:val="24"/>
        </w:rPr>
        <w:t>პარლამენტის</w:t>
      </w:r>
      <w:r w:rsidRPr="00C4073D">
        <w:rPr>
          <w:rStyle w:val="Emphasis"/>
          <w:rFonts w:ascii="Sylfaen" w:hAnsi="Sylfaen"/>
          <w:i w:val="0"/>
          <w:sz w:val="24"/>
          <w:szCs w:val="24"/>
        </w:rPr>
        <w:t xml:space="preserve"> </w:t>
      </w:r>
      <w:proofErr w:type="spellStart"/>
      <w:r w:rsidRPr="00C4073D">
        <w:rPr>
          <w:rStyle w:val="Emphasis"/>
          <w:rFonts w:ascii="Sylfaen" w:hAnsi="Sylfaen" w:cs="Arial"/>
          <w:i w:val="0"/>
          <w:sz w:val="24"/>
          <w:szCs w:val="24"/>
        </w:rPr>
        <w:t>უწყებანი</w:t>
      </w:r>
      <w:proofErr w:type="spellEnd"/>
      <w:r w:rsidRPr="00C4073D">
        <w:rPr>
          <w:rStyle w:val="Emphasis"/>
          <w:rFonts w:ascii="Sylfaen" w:hAnsi="Sylfaen"/>
          <w:i w:val="0"/>
          <w:sz w:val="24"/>
          <w:szCs w:val="24"/>
        </w:rPr>
        <w:t xml:space="preserve">, №29-30/5, 11 </w:t>
      </w:r>
      <w:proofErr w:type="spellStart"/>
      <w:r w:rsidRPr="00C4073D">
        <w:rPr>
          <w:rStyle w:val="Emphasis"/>
          <w:rFonts w:ascii="Sylfaen" w:hAnsi="Sylfaen" w:cs="Arial"/>
          <w:i w:val="0"/>
          <w:sz w:val="24"/>
          <w:szCs w:val="24"/>
        </w:rPr>
        <w:t>დეკემბერი</w:t>
      </w:r>
      <w:proofErr w:type="spellEnd"/>
      <w:r w:rsidRPr="00C4073D">
        <w:rPr>
          <w:rStyle w:val="Emphasis"/>
          <w:rFonts w:ascii="Sylfaen" w:hAnsi="Sylfaen"/>
          <w:i w:val="0"/>
          <w:sz w:val="24"/>
          <w:szCs w:val="24"/>
        </w:rPr>
        <w:t xml:space="preserve">, 1996, </w:t>
      </w:r>
      <w:proofErr w:type="spellStart"/>
      <w:r w:rsidRPr="00C4073D">
        <w:rPr>
          <w:rStyle w:val="Emphasis"/>
          <w:rFonts w:ascii="Sylfaen" w:hAnsi="Sylfaen" w:cs="Arial"/>
          <w:i w:val="0"/>
          <w:sz w:val="24"/>
          <w:szCs w:val="24"/>
        </w:rPr>
        <w:t>გვ</w:t>
      </w:r>
      <w:proofErr w:type="spellEnd"/>
      <w:r w:rsidRPr="00C4073D">
        <w:rPr>
          <w:rStyle w:val="Emphasis"/>
          <w:rFonts w:ascii="Sylfaen" w:hAnsi="Sylfaen"/>
          <w:i w:val="0"/>
          <w:sz w:val="24"/>
          <w:szCs w:val="24"/>
        </w:rPr>
        <w:t xml:space="preserve">. 6) </w:t>
      </w:r>
      <w:r w:rsidRPr="00C4073D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 მე-</w:t>
      </w:r>
      <w:r w:rsidR="00C26455" w:rsidRPr="00C4073D">
        <w:rPr>
          <w:rStyle w:val="Emphasis"/>
          <w:rFonts w:ascii="Sylfaen" w:hAnsi="Sylfaen"/>
          <w:i w:val="0"/>
          <w:sz w:val="24"/>
          <w:szCs w:val="24"/>
          <w:lang w:val="ka-GE"/>
        </w:rPr>
        <w:t>12</w:t>
      </w:r>
      <w:r w:rsidRPr="00C4073D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 </w:t>
      </w:r>
      <w:r w:rsidR="00C26455" w:rsidRPr="00C4073D">
        <w:rPr>
          <w:rStyle w:val="Emphasis"/>
          <w:rFonts w:ascii="Sylfaen" w:hAnsi="Sylfaen"/>
          <w:i w:val="0"/>
          <w:sz w:val="24"/>
          <w:szCs w:val="24"/>
          <w:lang w:val="ka-GE"/>
        </w:rPr>
        <w:t xml:space="preserve">მუხლი </w:t>
      </w:r>
      <w:r w:rsidRPr="00C4073D">
        <w:rPr>
          <w:rStyle w:val="Emphasis"/>
          <w:rFonts w:ascii="Sylfaen" w:hAnsi="Sylfaen"/>
          <w:i w:val="0"/>
          <w:sz w:val="24"/>
          <w:szCs w:val="24"/>
          <w:lang w:val="ka-GE"/>
        </w:rPr>
        <w:t>ჩამოყალიბდეს შემდეგი რედაქციით:</w:t>
      </w:r>
    </w:p>
    <w:p w14:paraId="7683A8A8" w14:textId="77777777" w:rsidR="00DA6A0F" w:rsidRPr="00C4073D" w:rsidRDefault="00DA6A0F" w:rsidP="004B7B35">
      <w:pPr>
        <w:spacing w:after="60" w:line="276" w:lineRule="auto"/>
        <w:ind w:firstLine="720"/>
        <w:jc w:val="both"/>
        <w:rPr>
          <w:rStyle w:val="Emphasis"/>
          <w:rFonts w:ascii="Sylfaen" w:hAnsi="Sylfaen"/>
          <w:i w:val="0"/>
          <w:sz w:val="24"/>
          <w:szCs w:val="24"/>
          <w:lang w:val="ka-GE"/>
        </w:rPr>
      </w:pPr>
    </w:p>
    <w:p w14:paraId="33EA298C" w14:textId="77777777" w:rsidR="00C26455" w:rsidRPr="00C4073D" w:rsidRDefault="00C26455" w:rsidP="004B7B35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C4073D">
        <w:rPr>
          <w:rStyle w:val="Emphasis"/>
          <w:rFonts w:ascii="Sylfaen" w:hAnsi="Sylfaen"/>
          <w:i w:val="0"/>
          <w:sz w:val="24"/>
          <w:szCs w:val="24"/>
          <w:lang w:val="ka-GE"/>
        </w:rPr>
        <w:t>„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C4073D">
        <w:rPr>
          <w:rFonts w:ascii="Sylfaen" w:hAnsi="Sylfaen" w:cs="Sylfaen"/>
          <w:b/>
          <w:sz w:val="24"/>
          <w:szCs w:val="24"/>
          <w:lang w:val="ka-GE"/>
        </w:rPr>
        <w:t xml:space="preserve"> 12.</w:t>
      </w:r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proofErr w:type="gramStart"/>
      <w:r w:rsidRPr="00C4073D">
        <w:rPr>
          <w:rFonts w:ascii="Sylfaen" w:hAnsi="Sylfaen" w:cs="Sylfaen"/>
          <w:b/>
          <w:sz w:val="24"/>
          <w:szCs w:val="24"/>
        </w:rPr>
        <w:t>ქონებრივი</w:t>
      </w:r>
      <w:proofErr w:type="spellEnd"/>
      <w:proofErr w:type="gram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უფლების</w:t>
      </w:r>
      <w:proofErr w:type="spell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მოპოვება</w:t>
      </w:r>
      <w:proofErr w:type="spell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მიწასა</w:t>
      </w:r>
      <w:proofErr w:type="spell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ბუნებრივ</w:t>
      </w:r>
      <w:proofErr w:type="spellEnd"/>
      <w:r w:rsidRPr="00C4073D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b/>
          <w:sz w:val="24"/>
          <w:szCs w:val="24"/>
        </w:rPr>
        <w:t>რესურსებზე</w:t>
      </w:r>
      <w:proofErr w:type="spellEnd"/>
    </w:p>
    <w:p w14:paraId="3948B042" w14:textId="77777777" w:rsidR="00C26455" w:rsidRPr="00C4073D" w:rsidRDefault="00C26455" w:rsidP="004B7B35">
      <w:pPr>
        <w:spacing w:after="60" w:line="276" w:lineRule="auto"/>
        <w:ind w:firstLine="720"/>
        <w:jc w:val="both"/>
        <w:rPr>
          <w:rStyle w:val="Emphasis"/>
          <w:rFonts w:ascii="Sylfaen" w:hAnsi="Sylfaen" w:cs="Sylfaen"/>
          <w:i w:val="0"/>
          <w:iCs w:val="0"/>
          <w:sz w:val="24"/>
          <w:szCs w:val="24"/>
          <w:lang w:val="ka-GE"/>
        </w:rPr>
      </w:pPr>
      <w:proofErr w:type="spellStart"/>
      <w:r w:rsidRPr="00C4073D">
        <w:rPr>
          <w:rFonts w:ascii="Sylfaen" w:hAnsi="Sylfaen" w:cs="Sylfaen"/>
          <w:sz w:val="24"/>
          <w:szCs w:val="24"/>
        </w:rPr>
        <w:t>მიწასა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სხვა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ბუნებრივ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რესურსებზე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ქონებრივი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,</w:t>
      </w:r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რესურსების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მოპოვება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წესრიგდება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სამოქალაქო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კოდექსით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, „</w:t>
      </w:r>
      <w:proofErr w:type="spellStart"/>
      <w:r w:rsidRPr="00C4073D">
        <w:rPr>
          <w:rFonts w:ascii="Sylfaen" w:hAnsi="Sylfaen" w:cs="Sylfaen"/>
          <w:sz w:val="24"/>
          <w:szCs w:val="24"/>
        </w:rPr>
        <w:t>სასოფლო</w:t>
      </w:r>
      <w:r w:rsidRPr="00C4073D">
        <w:rPr>
          <w:rFonts w:ascii="Sylfaen" w:hAnsi="Sylfaen"/>
          <w:sz w:val="24"/>
          <w:szCs w:val="24"/>
        </w:rPr>
        <w:t>-</w:t>
      </w:r>
      <w:r w:rsidRPr="00C4073D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მიწის</w:t>
      </w:r>
      <w:proofErr w:type="spellEnd"/>
      <w:r w:rsidR="006F3685" w:rsidRPr="00C4073D">
        <w:rPr>
          <w:rFonts w:ascii="Sylfaen" w:hAnsi="Sylfaen" w:cs="Sylfaen"/>
          <w:sz w:val="24"/>
          <w:szCs w:val="24"/>
          <w:lang w:val="ka-GE"/>
        </w:rPr>
        <w:t xml:space="preserve"> საკუთრების</w:t>
      </w:r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 xml:space="preserve">“ საქართველოს ორგანული კანონით, </w:t>
      </w:r>
      <w:r w:rsidR="00C4073D" w:rsidRPr="006F1D56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C4073D"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="00C4073D"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="00C4073D"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 საქართველოს კანონი</w:t>
      </w:r>
      <w:r w:rsidR="00C4073D">
        <w:rPr>
          <w:rFonts w:ascii="Sylfaen" w:hAnsi="Sylfaen" w:cs="Sylfaen"/>
          <w:sz w:val="24"/>
          <w:szCs w:val="24"/>
          <w:lang w:val="ka-GE"/>
        </w:rPr>
        <w:t xml:space="preserve">თ, </w:t>
      </w:r>
      <w:r w:rsidRPr="00C4073D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C4073D">
        <w:rPr>
          <w:rFonts w:ascii="Sylfaen" w:hAnsi="Sylfaen" w:cs="Sylfaen"/>
          <w:sz w:val="24"/>
          <w:szCs w:val="24"/>
        </w:rPr>
        <w:t>საზღვარგარეთის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ქვეყნებისა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კომპანიებისათვის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კონცესიების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გაცემის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წესის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“, „</w:t>
      </w:r>
      <w:proofErr w:type="spellStart"/>
      <w:r w:rsidRPr="00C4073D">
        <w:rPr>
          <w:rFonts w:ascii="Sylfaen" w:hAnsi="Sylfaen" w:cs="Sylfaen"/>
          <w:sz w:val="24"/>
          <w:szCs w:val="24"/>
        </w:rPr>
        <w:t>წიაღის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 xml:space="preserve">“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r w:rsidRPr="00C4073D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C4073D">
        <w:rPr>
          <w:rFonts w:ascii="Sylfaen" w:hAnsi="Sylfaen" w:cs="Sylfaen"/>
          <w:sz w:val="24"/>
          <w:szCs w:val="24"/>
        </w:rPr>
        <w:t>ნავთობისა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გაზის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“</w:t>
      </w:r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კანონებითა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სხვა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საკანონმდებლო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აქტებით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.“.</w:t>
      </w:r>
    </w:p>
    <w:p w14:paraId="349EA9FF" w14:textId="77777777" w:rsidR="00C26455" w:rsidRPr="00C4073D" w:rsidRDefault="00C26455" w:rsidP="004B7B35">
      <w:pPr>
        <w:spacing w:after="60" w:line="276" w:lineRule="auto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45EC6331" w14:textId="0630AF46" w:rsidR="00C26455" w:rsidRPr="00C4073D" w:rsidRDefault="00C26455" w:rsidP="004B7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proofErr w:type="spellStart"/>
      <w:r w:rsidRPr="00C4073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>მუხლი</w:t>
      </w:r>
      <w:proofErr w:type="spellEnd"/>
      <w:r w:rsidRPr="00C4073D">
        <w:rPr>
          <w:rFonts w:ascii="Sylfaen" w:eastAsia="Times New Roman" w:hAnsi="Sylfaen" w:cs="Sylfaen"/>
          <w:b/>
          <w:bCs/>
          <w:sz w:val="24"/>
          <w:szCs w:val="24"/>
          <w:lang w:val="x-none" w:eastAsia="x-none"/>
        </w:rPr>
        <w:t xml:space="preserve"> 2.</w:t>
      </w:r>
      <w:r w:rsidRPr="00C4073D">
        <w:rPr>
          <w:rFonts w:ascii="Sylfae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06F4D" w:rsidRPr="00C4073D">
        <w:rPr>
          <w:rFonts w:ascii="Sylfaen" w:eastAsia="Times New Roman" w:hAnsi="Sylfaen" w:cs="Sylfaen"/>
          <w:sz w:val="24"/>
          <w:szCs w:val="24"/>
          <w:lang w:val="x-none" w:eastAsia="x-none"/>
        </w:rPr>
        <w:t>ეს</w:t>
      </w:r>
      <w:proofErr w:type="spellEnd"/>
      <w:r w:rsidR="00F06F4D" w:rsidRPr="00C4073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F06F4D" w:rsidRPr="00C4073D">
        <w:rPr>
          <w:rFonts w:ascii="Sylfaen" w:eastAsia="Times New Roman" w:hAnsi="Sylfaen" w:cs="Sylfaen"/>
          <w:sz w:val="24"/>
          <w:szCs w:val="24"/>
          <w:lang w:val="x-none" w:eastAsia="x-none"/>
        </w:rPr>
        <w:t>კანონი</w:t>
      </w:r>
      <w:proofErr w:type="spellEnd"/>
      <w:r w:rsidR="00F06F4D" w:rsidRPr="00C4073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r w:rsidR="00F06F4D" w:rsidRPr="00C4073D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="00F06F4D" w:rsidRPr="00C4073D">
        <w:rPr>
          <w:rFonts w:ascii="Sylfaen" w:eastAsia="Times New Roman" w:hAnsi="Sylfaen"/>
          <w:noProof/>
          <w:sz w:val="24"/>
          <w:szCs w:val="24"/>
          <w:lang w:val="x-none" w:eastAsia="x-none"/>
        </w:rPr>
        <w:t xml:space="preserve"> </w:t>
      </w:r>
      <w:r w:rsidR="00F06F4D" w:rsidRPr="00C4073D">
        <w:rPr>
          <w:rFonts w:ascii="Sylfaen" w:eastAsia="Times New Roman" w:hAnsi="Sylfaen"/>
          <w:noProof/>
          <w:sz w:val="24"/>
          <w:szCs w:val="24"/>
          <w:lang w:val="ka-GE" w:eastAsia="x-none"/>
        </w:rPr>
        <w:t>გამოქვეყნები</w:t>
      </w:r>
      <w:r w:rsidR="004B7B35">
        <w:rPr>
          <w:rFonts w:ascii="Sylfaen" w:eastAsia="Times New Roman" w:hAnsi="Sylfaen"/>
          <w:noProof/>
          <w:sz w:val="24"/>
          <w:szCs w:val="24"/>
          <w:lang w:val="ka-GE" w:eastAsia="x-none"/>
        </w:rPr>
        <w:t>სთანავე</w:t>
      </w:r>
      <w:r w:rsidR="00F06F4D" w:rsidRPr="00C4073D">
        <w:rPr>
          <w:rFonts w:ascii="Sylfaen" w:eastAsia="Times New Roman" w:hAnsi="Sylfaen"/>
          <w:noProof/>
          <w:sz w:val="24"/>
          <w:szCs w:val="24"/>
          <w:lang w:val="x-none" w:eastAsia="x-none"/>
        </w:rPr>
        <w:t>.</w:t>
      </w:r>
    </w:p>
    <w:p w14:paraId="18A63A8D" w14:textId="77777777" w:rsidR="00C26455" w:rsidRPr="00C4073D" w:rsidRDefault="00C26455" w:rsidP="004B7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3C20EE57" w14:textId="77777777" w:rsidR="00C26455" w:rsidRPr="00C4073D" w:rsidRDefault="00C26455" w:rsidP="004B7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56646582" w14:textId="77777777" w:rsidR="00C26455" w:rsidRPr="00C4073D" w:rsidRDefault="00C26455" w:rsidP="004B7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64970743" w14:textId="77777777" w:rsidR="00C26455" w:rsidRPr="00C4073D" w:rsidRDefault="00C26455" w:rsidP="004B7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C4073D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</w:p>
    <w:p w14:paraId="10FE89C8" w14:textId="77777777" w:rsidR="00C26455" w:rsidRPr="00C4073D" w:rsidRDefault="00C26455" w:rsidP="004B7B3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x-none" w:eastAsia="x-none"/>
        </w:rPr>
      </w:pPr>
      <w:proofErr w:type="spellStart"/>
      <w:r w:rsidRPr="00C4073D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საქართველოს</w:t>
      </w:r>
      <w:proofErr w:type="spellEnd"/>
      <w:r w:rsidRPr="00C4073D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</w:t>
      </w:r>
      <w:proofErr w:type="spellStart"/>
      <w:r w:rsidRPr="00C4073D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>პრეზიდენტი</w:t>
      </w:r>
      <w:proofErr w:type="spellEnd"/>
      <w:r w:rsidRPr="00C4073D">
        <w:rPr>
          <w:rFonts w:ascii="Sylfaen" w:eastAsia="Times New Roman" w:hAnsi="Sylfaen" w:cs="Sylfaen"/>
          <w:b/>
          <w:sz w:val="24"/>
          <w:szCs w:val="24"/>
          <w:lang w:val="x-none" w:eastAsia="x-none"/>
        </w:rPr>
        <w:t xml:space="preserve">                                         </w:t>
      </w:r>
      <w:r w:rsidR="0046788E" w:rsidRPr="00C4073D">
        <w:rPr>
          <w:rFonts w:ascii="Sylfaen" w:eastAsia="Times New Roman" w:hAnsi="Sylfaen" w:cs="Sylfaen"/>
          <w:b/>
          <w:bCs/>
          <w:iCs/>
          <w:sz w:val="24"/>
          <w:szCs w:val="24"/>
          <w:lang w:val="ka-GE" w:eastAsia="x-none"/>
        </w:rPr>
        <w:t>სალომე ზურაბიშვილი</w:t>
      </w:r>
      <w:r w:rsidRPr="00C4073D">
        <w:rPr>
          <w:rFonts w:ascii="Sylfaen" w:hAnsi="Sylfaen" w:cs="Sylfaen"/>
          <w:b/>
          <w:sz w:val="24"/>
          <w:szCs w:val="24"/>
          <w:lang w:val="x-none" w:eastAsia="x-none"/>
        </w:rPr>
        <w:t xml:space="preserve"> </w:t>
      </w:r>
    </w:p>
    <w:p w14:paraId="0FF87B7A" w14:textId="77777777" w:rsidR="00C26455" w:rsidRPr="00C4073D" w:rsidRDefault="00C26455" w:rsidP="004B7B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4AA5A52D" w14:textId="77777777" w:rsidR="00C26455" w:rsidRPr="00C4073D" w:rsidRDefault="00C26455" w:rsidP="004B7B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4FBE8F7B" w14:textId="77777777" w:rsidR="00C26455" w:rsidRPr="00C4073D" w:rsidRDefault="00C26455" w:rsidP="004B7B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7A17261" w14:textId="77777777" w:rsidR="00C26455" w:rsidRPr="00C4073D" w:rsidRDefault="00C26455" w:rsidP="004B7B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</w:p>
    <w:p w14:paraId="14C0C0E7" w14:textId="77777777" w:rsidR="004B7B35" w:rsidRDefault="004B7B35" w:rsidP="004B7B35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5627BE49" w14:textId="77777777" w:rsidR="0065591A" w:rsidRDefault="0065591A" w:rsidP="004B7B35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4DAE2A95" w14:textId="77777777" w:rsidR="00C26455" w:rsidRPr="00C4073D" w:rsidRDefault="00C26455" w:rsidP="004B7B35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გ ა ნ მ ა რ ტ ე ბ ი თ ი     ბ ა რ ა თ ი</w:t>
      </w:r>
    </w:p>
    <w:p w14:paraId="2DA47AE9" w14:textId="77777777" w:rsidR="00C26455" w:rsidRPr="00C4073D" w:rsidRDefault="00C26455" w:rsidP="004B7B35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sz w:val="24"/>
          <w:szCs w:val="24"/>
          <w:lang w:val="ka-GE"/>
        </w:rPr>
        <w:t xml:space="preserve"> „საინვესტიციო საქმიანობის ხელშეწყობისა და გარანტიების შესახებ“</w:t>
      </w:r>
      <w:r w:rsidRPr="00C4073D">
        <w:rPr>
          <w:rFonts w:ascii="Sylfaen" w:hAnsi="Sylfaen" w:cs="Sylfaen"/>
          <w:b/>
          <w:sz w:val="24"/>
          <w:szCs w:val="24"/>
        </w:rPr>
        <w:t xml:space="preserve"> </w:t>
      </w:r>
      <w:r w:rsidRPr="00C4073D">
        <w:rPr>
          <w:rFonts w:ascii="Sylfaen" w:hAnsi="Sylfaen" w:cs="Sylfaen"/>
          <w:b/>
          <w:sz w:val="24"/>
          <w:szCs w:val="24"/>
          <w:lang w:val="ka-GE"/>
        </w:rPr>
        <w:t>საქართველოს კანონში ცვლილების შეტანის თაობაზე</w:t>
      </w:r>
    </w:p>
    <w:p w14:paraId="1A0BFBE3" w14:textId="77777777" w:rsidR="00C26455" w:rsidRPr="00C4073D" w:rsidRDefault="00C26455" w:rsidP="004B7B35">
      <w:pPr>
        <w:autoSpaceDE w:val="0"/>
        <w:autoSpaceDN w:val="0"/>
        <w:adjustRightInd w:val="0"/>
        <w:spacing w:after="60" w:line="276" w:lineRule="auto"/>
        <w:jc w:val="center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58CAF2A1" w14:textId="77777777" w:rsidR="00C4073D" w:rsidRPr="00C4073D" w:rsidRDefault="00C4073D" w:rsidP="004B7B3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4073D">
        <w:rPr>
          <w:b/>
          <w:color w:val="000000"/>
          <w:sz w:val="24"/>
          <w:szCs w:val="24"/>
          <w:lang w:val="ka-GE"/>
        </w:rPr>
        <w:t xml:space="preserve">) 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ზოგადი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ინფორმაცია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შესახებ</w:t>
      </w:r>
      <w:r w:rsidRPr="00C4073D">
        <w:rPr>
          <w:b/>
          <w:color w:val="000000"/>
          <w:sz w:val="24"/>
          <w:szCs w:val="24"/>
          <w:lang w:val="ka-GE"/>
        </w:rPr>
        <w:t>:</w:t>
      </w:r>
    </w:p>
    <w:p w14:paraId="7CCAE90B" w14:textId="77777777" w:rsidR="00C4073D" w:rsidRPr="00C4073D" w:rsidRDefault="00C4073D" w:rsidP="004B7B3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b/>
          <w:color w:val="000000"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4073D">
        <w:rPr>
          <w:b/>
          <w:color w:val="000000"/>
          <w:sz w:val="24"/>
          <w:szCs w:val="24"/>
          <w:lang w:val="ka-GE"/>
        </w:rPr>
        <w:t>.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4073D">
        <w:rPr>
          <w:b/>
          <w:color w:val="000000"/>
          <w:sz w:val="24"/>
          <w:szCs w:val="24"/>
          <w:lang w:val="ka-GE"/>
        </w:rPr>
        <w:t xml:space="preserve">)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კანონპროექტის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მიღების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მიზეზი</w:t>
      </w:r>
      <w:r w:rsidRPr="00C4073D">
        <w:rPr>
          <w:b/>
          <w:color w:val="000000"/>
          <w:sz w:val="24"/>
          <w:szCs w:val="24"/>
          <w:lang w:val="ka-GE"/>
        </w:rPr>
        <w:t xml:space="preserve">: </w:t>
      </w:r>
    </w:p>
    <w:p w14:paraId="0F5B540B" w14:textId="77777777" w:rsidR="00C26455" w:rsidRPr="00C4073D" w:rsidRDefault="00C4073D" w:rsidP="004B7B35">
      <w:pPr>
        <w:autoSpaceDE w:val="0"/>
        <w:autoSpaceDN w:val="0"/>
        <w:adjustRightInd w:val="0"/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4073D">
        <w:rPr>
          <w:b/>
          <w:color w:val="000000"/>
          <w:sz w:val="24"/>
          <w:szCs w:val="24"/>
          <w:lang w:val="ka-GE"/>
        </w:rPr>
        <w:t>.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4073D">
        <w:rPr>
          <w:b/>
          <w:color w:val="000000"/>
          <w:sz w:val="24"/>
          <w:szCs w:val="24"/>
          <w:lang w:val="ka-GE"/>
        </w:rPr>
        <w:t>.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ა</w:t>
      </w:r>
      <w:r w:rsidRPr="00C4073D">
        <w:rPr>
          <w:b/>
          <w:color w:val="000000"/>
          <w:sz w:val="24"/>
          <w:szCs w:val="24"/>
          <w:lang w:val="ka-GE"/>
        </w:rPr>
        <w:t xml:space="preserve">)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პრობლემა</w:t>
      </w:r>
      <w:r w:rsidRPr="00C4073D">
        <w:rPr>
          <w:b/>
          <w:color w:val="000000"/>
          <w:sz w:val="24"/>
          <w:szCs w:val="24"/>
          <w:lang w:val="ka-GE"/>
        </w:rPr>
        <w:t xml:space="preserve">,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რომლის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გადაჭრასაც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მიზნად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ისახავს</w:t>
      </w:r>
      <w:r w:rsidRPr="00C4073D">
        <w:rPr>
          <w:b/>
          <w:color w:val="000000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b/>
          <w:color w:val="000000"/>
          <w:sz w:val="24"/>
          <w:szCs w:val="24"/>
          <w:lang w:val="ka-GE"/>
        </w:rPr>
        <w:t>კანონპროექტი</w:t>
      </w:r>
      <w:r w:rsidRPr="00C4073D">
        <w:rPr>
          <w:b/>
          <w:color w:val="000000"/>
          <w:sz w:val="24"/>
          <w:szCs w:val="24"/>
          <w:lang w:val="ka-GE"/>
        </w:rPr>
        <w:t>:</w:t>
      </w:r>
    </w:p>
    <w:p w14:paraId="3DB3E604" w14:textId="77777777" w:rsidR="00C26455" w:rsidRPr="003836C3" w:rsidRDefault="003836C3" w:rsidP="004B7B3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3836C3">
        <w:rPr>
          <w:rFonts w:ascii="Sylfaen" w:hAnsi="Sylfaen" w:cs="Sylfaen"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შესახებ“</w:t>
      </w:r>
      <w:r w:rsidRPr="003836C3">
        <w:rPr>
          <w:rFonts w:ascii="Sylfaen" w:hAnsi="Sylfaen" w:cs="Sylfaen"/>
          <w:sz w:val="24"/>
          <w:szCs w:val="24"/>
        </w:rPr>
        <w:t xml:space="preserve"> </w:t>
      </w:r>
      <w:r w:rsidRPr="003836C3">
        <w:rPr>
          <w:rFonts w:ascii="Sylfaen" w:hAnsi="Sylfaen" w:cs="Sylfaen"/>
          <w:sz w:val="24"/>
          <w:szCs w:val="24"/>
          <w:lang w:val="ka-GE"/>
        </w:rPr>
        <w:t>საქართველოს კანონი</w:t>
      </w:r>
      <w:r>
        <w:rPr>
          <w:rFonts w:ascii="Sylfaen" w:hAnsi="Sylfaen" w:cs="Sylfaen"/>
          <w:sz w:val="24"/>
          <w:szCs w:val="24"/>
          <w:lang w:val="ka-GE"/>
        </w:rPr>
        <w:t xml:space="preserve">ს მე-12 მუხლში ასახულია ის საკანონმდებლო აქტები, რომლებიც აწესრიგებენ </w:t>
      </w:r>
      <w:proofErr w:type="spellStart"/>
      <w:r w:rsidRPr="00C4073D">
        <w:rPr>
          <w:rFonts w:ascii="Sylfaen" w:hAnsi="Sylfaen" w:cs="Sylfaen"/>
          <w:sz w:val="24"/>
          <w:szCs w:val="24"/>
        </w:rPr>
        <w:t>მიწასა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სხვა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ბუნებრივ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რესურსებზე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ქონებრივი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,</w:t>
      </w:r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რესურსების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მოპოვებასთან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საკითხებს</w:t>
      </w:r>
      <w:proofErr w:type="spellEnd"/>
      <w:r>
        <w:rPr>
          <w:rFonts w:ascii="Sylfaen" w:hAnsi="Sylfaen" w:cs="Sylfaen"/>
          <w:sz w:val="24"/>
          <w:szCs w:val="24"/>
        </w:rPr>
        <w:t xml:space="preserve">, </w:t>
      </w:r>
      <w:proofErr w:type="spellStart"/>
      <w:r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სასოფლო-სამეურნეო</w:t>
      </w:r>
      <w:proofErr w:type="spellEnd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დანიშნულების</w:t>
      </w:r>
      <w:proofErr w:type="spellEnd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მიწის</w:t>
      </w:r>
      <w:proofErr w:type="spellEnd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საკუთრების</w:t>
      </w:r>
      <w:proofErr w:type="spellEnd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>
        <w:rPr>
          <w:rFonts w:ascii="Sylfaen" w:eastAsia="Times New Roman" w:hAnsi="Sylfaen" w:cs="Sylfaen"/>
          <w:sz w:val="24"/>
          <w:szCs w:val="24"/>
          <w:lang w:val="x-none" w:eastAsia="x-none"/>
        </w:rPr>
        <w:t>“</w:t>
      </w:r>
      <w:r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საქართველოს კანონის ნაცვლად უნდა მიეთითოს </w:t>
      </w:r>
      <w:r>
        <w:rPr>
          <w:rFonts w:ascii="Sylfaen" w:hAnsi="Sylfaen" w:cs="Sylfaen"/>
          <w:sz w:val="24"/>
          <w:szCs w:val="24"/>
        </w:rPr>
        <w:t xml:space="preserve"> </w:t>
      </w:r>
      <w:r w:rsidRPr="00C4073D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C4073D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/>
          <w:sz w:val="24"/>
          <w:szCs w:val="24"/>
        </w:rPr>
        <w:t>მიწის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r w:rsidRPr="00C4073D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C4073D">
        <w:rPr>
          <w:rFonts w:ascii="Sylfaen" w:hAnsi="Sylfaen"/>
          <w:sz w:val="24"/>
          <w:szCs w:val="24"/>
        </w:rPr>
        <w:t>შესახებ</w:t>
      </w:r>
      <w:proofErr w:type="spellEnd"/>
      <w:r w:rsidRPr="00C4073D">
        <w:rPr>
          <w:rFonts w:ascii="Sylfaen" w:hAnsi="Sylfaen"/>
          <w:sz w:val="24"/>
          <w:szCs w:val="24"/>
          <w:lang w:val="ka-GE"/>
        </w:rPr>
        <w:t xml:space="preserve">“ </w:t>
      </w:r>
      <w:r w:rsidRPr="00C4073D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ორგანული კანონი </w:t>
      </w:r>
      <w:r w:rsidR="007766C9">
        <w:rPr>
          <w:rFonts w:ascii="Sylfaen" w:hAnsi="Sylfaen" w:cs="Sylfaen"/>
          <w:color w:val="000000"/>
          <w:sz w:val="24"/>
          <w:szCs w:val="24"/>
          <w:lang w:val="ka-GE"/>
        </w:rPr>
        <w:t xml:space="preserve">და </w:t>
      </w:r>
      <w:r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 საქართველოს კანონი</w:t>
      </w:r>
      <w:r>
        <w:rPr>
          <w:rFonts w:ascii="Sylfaen" w:hAnsi="Sylfaen" w:cs="Sylfaen"/>
          <w:sz w:val="24"/>
          <w:szCs w:val="24"/>
          <w:lang w:val="ka-GE"/>
        </w:rPr>
        <w:t xml:space="preserve">. </w:t>
      </w:r>
    </w:p>
    <w:p w14:paraId="398BEDE3" w14:textId="77777777" w:rsidR="00C26455" w:rsidRPr="00C4073D" w:rsidRDefault="00C26455" w:rsidP="004B7B35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14:paraId="4831ED6A" w14:textId="77777777" w:rsidR="003836C3" w:rsidRDefault="003836C3" w:rsidP="004B7B35">
      <w:pPr>
        <w:spacing w:after="60" w:line="276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3836C3">
        <w:rPr>
          <w:rFonts w:ascii="Sylfaen" w:hAnsi="Sylfaen" w:cs="Sylfaen"/>
          <w:b/>
          <w:color w:val="000000"/>
          <w:sz w:val="24"/>
          <w:szCs w:val="24"/>
          <w:lang w:val="ka-GE"/>
        </w:rPr>
        <w:t>ა.ა.ბ) არსებული პრობლემის გადასაჭრელად კანონის მიღების აუცილებლობა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4EB45F23" w14:textId="51701486" w:rsidR="004B7B35" w:rsidRDefault="003836C3" w:rsidP="004B7B35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განპირობებულია</w:t>
      </w:r>
      <w:r w:rsidR="00C26455" w:rsidRPr="00C4073D">
        <w:rPr>
          <w:rFonts w:ascii="Sylfaen" w:hAnsi="Sylfaen"/>
          <w:sz w:val="24"/>
          <w:szCs w:val="24"/>
          <w:lang w:val="ka-GE"/>
        </w:rPr>
        <w:t xml:space="preserve"> </w:t>
      </w:r>
      <w:r w:rsidR="00C26455" w:rsidRPr="00C4073D">
        <w:rPr>
          <w:rFonts w:ascii="Sylfaen" w:hAnsi="Sylfaen" w:cs="Sylfaen"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შესახებ“ საქართველოს კანონის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6F1D56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F1D56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F1D56">
        <w:rPr>
          <w:rFonts w:ascii="Sylfaen" w:hAnsi="Sylfaen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F1D56">
        <w:rPr>
          <w:rFonts w:ascii="Sylfaen" w:hAnsi="Sylfaen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/>
          <w:sz w:val="24"/>
          <w:szCs w:val="24"/>
        </w:rPr>
        <w:t>მიწის</w:t>
      </w:r>
      <w:proofErr w:type="spellEnd"/>
      <w:r w:rsidRPr="006F1D56">
        <w:rPr>
          <w:rFonts w:ascii="Sylfaen" w:hAnsi="Sylfaen"/>
          <w:sz w:val="24"/>
          <w:szCs w:val="24"/>
        </w:rPr>
        <w:t xml:space="preserve"> </w:t>
      </w:r>
      <w:r w:rsidRPr="006F1D56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F1D56">
        <w:rPr>
          <w:rFonts w:ascii="Sylfaen" w:hAnsi="Sylfaen"/>
          <w:sz w:val="24"/>
          <w:szCs w:val="24"/>
        </w:rPr>
        <w:t>შესახებ</w:t>
      </w:r>
      <w:proofErr w:type="spellEnd"/>
      <w:r w:rsidRPr="006F1D56">
        <w:rPr>
          <w:rFonts w:ascii="Sylfaen" w:hAnsi="Sylfaen"/>
          <w:sz w:val="24"/>
          <w:szCs w:val="24"/>
          <w:lang w:val="ka-GE"/>
        </w:rPr>
        <w:t xml:space="preserve">“ </w:t>
      </w:r>
      <w:r w:rsidRPr="006F1D56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ორგანული 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ისა</w:t>
      </w:r>
      <w:r w:rsidRPr="006F1D56">
        <w:rPr>
          <w:rStyle w:val="A4"/>
          <w:rFonts w:ascii="Sylfaen" w:hAnsi="Sylfaen" w:cs="Sylfaen"/>
          <w:sz w:val="24"/>
          <w:szCs w:val="24"/>
          <w:lang w:val="ka-GE"/>
        </w:rPr>
        <w:t xml:space="preserve"> და </w:t>
      </w:r>
      <w:r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 საქართველოს კანონის პროექტებ</w:t>
      </w:r>
      <w:r>
        <w:rPr>
          <w:rFonts w:ascii="Sylfaen" w:hAnsi="Sylfaen" w:cs="Sylfaen"/>
          <w:sz w:val="24"/>
          <w:szCs w:val="24"/>
          <w:lang w:val="ka-GE"/>
        </w:rPr>
        <w:t xml:space="preserve">თან შესაბამისობაში მოყვანის მიზნით. </w:t>
      </w:r>
    </w:p>
    <w:p w14:paraId="78F7B1E2" w14:textId="77777777" w:rsidR="004B7B35" w:rsidRDefault="004B7B35" w:rsidP="004B7B35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</w:p>
    <w:p w14:paraId="124CA55D" w14:textId="78B2A883" w:rsidR="003836C3" w:rsidRPr="004B7B35" w:rsidRDefault="003836C3" w:rsidP="004B7B35">
      <w:pPr>
        <w:spacing w:after="60" w:line="276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3836C3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მოსალოდნელი შედეგები</w:t>
      </w:r>
      <w:r>
        <w:rPr>
          <w:rFonts w:ascii="Sylfaen" w:hAnsi="Sylfaen" w:cs="Sylfaen"/>
          <w:b/>
          <w:color w:val="000000"/>
          <w:sz w:val="24"/>
          <w:szCs w:val="24"/>
          <w:lang w:val="ka-GE"/>
        </w:rPr>
        <w:t>:</w:t>
      </w:r>
    </w:p>
    <w:p w14:paraId="21708AAC" w14:textId="78764439" w:rsidR="003836C3" w:rsidRDefault="003836C3" w:rsidP="004B7B3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მიღებაის შედეგად </w:t>
      </w:r>
      <w:r w:rsidRPr="00C4073D">
        <w:rPr>
          <w:rFonts w:ascii="Sylfaen" w:hAnsi="Sylfaen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sz w:val="24"/>
          <w:szCs w:val="24"/>
          <w:lang w:val="ka-GE"/>
        </w:rPr>
        <w:t>„საინვესტიციო საქმიანობის ხელშეწყობისა და გარანტიების შესახებ“ საქართველოს კანონის</w:t>
      </w:r>
      <w:r>
        <w:rPr>
          <w:rFonts w:ascii="Sylfaen" w:hAnsi="Sylfaen" w:cs="Sylfaen"/>
          <w:sz w:val="24"/>
          <w:szCs w:val="24"/>
          <w:lang w:val="ka-GE"/>
        </w:rPr>
        <w:t xml:space="preserve"> მე-12 მუხლში, რომელიც განსაზღვრავს იმ საკანონმდებლო აქტებს, რომლებიც აწესრიგებენ </w:t>
      </w:r>
      <w:proofErr w:type="spellStart"/>
      <w:r w:rsidRPr="00C4073D">
        <w:rPr>
          <w:rFonts w:ascii="Sylfaen" w:hAnsi="Sylfaen" w:cs="Sylfaen"/>
          <w:sz w:val="24"/>
          <w:szCs w:val="24"/>
        </w:rPr>
        <w:t>მიწასა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სხვა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ბუნებრივ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რესურსებზე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ქონებრივი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4073D">
        <w:rPr>
          <w:rFonts w:ascii="Sylfaen" w:hAnsi="Sylfaen" w:cs="Sylfaen"/>
          <w:sz w:val="24"/>
          <w:szCs w:val="24"/>
          <w:lang w:val="ka-GE"/>
        </w:rPr>
        <w:t>,</w:t>
      </w:r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აგრეთვე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ბუნებრივი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რესურსების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გადამუშავებისა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და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ათვისების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Pr="00C4073D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C4073D">
        <w:rPr>
          <w:rFonts w:ascii="Sylfaen" w:hAnsi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მოპოვებასთან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დაკავშირებულ</w:t>
      </w:r>
      <w:proofErr w:type="spellEnd"/>
      <w:r>
        <w:rPr>
          <w:rFonts w:ascii="Sylfaen" w:hAnsi="Sylfaen" w:cs="Sylfaen"/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საკითხებს</w:t>
      </w:r>
      <w:proofErr w:type="spellEnd"/>
      <w:r>
        <w:rPr>
          <w:rFonts w:ascii="Sylfaen" w:hAnsi="Sylfaen" w:cs="Sylfaen"/>
          <w:sz w:val="24"/>
          <w:szCs w:val="24"/>
        </w:rPr>
        <w:t>,</w:t>
      </w:r>
      <w:r>
        <w:rPr>
          <w:rFonts w:ascii="Sylfaen" w:hAnsi="Sylfaen" w:cs="Sylfaen"/>
          <w:sz w:val="24"/>
          <w:szCs w:val="24"/>
          <w:lang w:val="ka-GE"/>
        </w:rPr>
        <w:t xml:space="preserve"> მიეთი</w:t>
      </w:r>
      <w:r w:rsidR="004B7B35">
        <w:rPr>
          <w:rFonts w:ascii="Sylfaen" w:hAnsi="Sylfaen" w:cs="Sylfaen"/>
          <w:sz w:val="24"/>
          <w:szCs w:val="24"/>
          <w:lang w:val="ka-GE"/>
        </w:rPr>
        <w:t>თ</w:t>
      </w:r>
      <w:r>
        <w:rPr>
          <w:rFonts w:ascii="Sylfaen" w:hAnsi="Sylfaen" w:cs="Sylfaen"/>
          <w:sz w:val="24"/>
          <w:szCs w:val="24"/>
          <w:lang w:val="ka-GE"/>
        </w:rPr>
        <w:t xml:space="preserve">ება </w:t>
      </w:r>
      <w:r w:rsidRPr="006F1D56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F1D56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F1D56">
        <w:rPr>
          <w:rFonts w:ascii="Sylfaen" w:hAnsi="Sylfaen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F1D56">
        <w:rPr>
          <w:rFonts w:ascii="Sylfaen" w:hAnsi="Sylfaen"/>
          <w:sz w:val="24"/>
          <w:szCs w:val="24"/>
        </w:rPr>
        <w:t xml:space="preserve"> </w:t>
      </w:r>
      <w:proofErr w:type="spellStart"/>
      <w:r w:rsidRPr="006F1D56">
        <w:rPr>
          <w:rFonts w:ascii="Sylfaen" w:hAnsi="Sylfaen"/>
          <w:sz w:val="24"/>
          <w:szCs w:val="24"/>
        </w:rPr>
        <w:t>მიწის</w:t>
      </w:r>
      <w:proofErr w:type="spellEnd"/>
      <w:r w:rsidRPr="006F1D56">
        <w:rPr>
          <w:rFonts w:ascii="Sylfaen" w:hAnsi="Sylfaen"/>
          <w:sz w:val="24"/>
          <w:szCs w:val="24"/>
        </w:rPr>
        <w:t xml:space="preserve"> </w:t>
      </w:r>
      <w:r w:rsidRPr="006F1D56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F1D56">
        <w:rPr>
          <w:rFonts w:ascii="Sylfaen" w:hAnsi="Sylfaen"/>
          <w:sz w:val="24"/>
          <w:szCs w:val="24"/>
        </w:rPr>
        <w:t>შესახებ</w:t>
      </w:r>
      <w:proofErr w:type="spellEnd"/>
      <w:r w:rsidRPr="006F1D56">
        <w:rPr>
          <w:rFonts w:ascii="Sylfaen" w:hAnsi="Sylfaen"/>
          <w:sz w:val="24"/>
          <w:szCs w:val="24"/>
          <w:lang w:val="ka-GE"/>
        </w:rPr>
        <w:t xml:space="preserve">“ </w:t>
      </w:r>
      <w:r w:rsidRPr="006F1D56">
        <w:rPr>
          <w:rStyle w:val="A4"/>
          <w:rFonts w:ascii="Sylfaen" w:hAnsi="Sylfaen" w:cs="Sylfaen"/>
          <w:sz w:val="24"/>
          <w:szCs w:val="24"/>
          <w:lang w:val="ka-GE"/>
        </w:rPr>
        <w:lastRenderedPageBreak/>
        <w:t>საქართველოს ორგანული 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ი</w:t>
      </w:r>
      <w:r w:rsidRPr="006F1D56">
        <w:rPr>
          <w:rStyle w:val="A4"/>
          <w:rFonts w:ascii="Sylfaen" w:hAnsi="Sylfaen" w:cs="Sylfaen"/>
          <w:sz w:val="24"/>
          <w:szCs w:val="24"/>
          <w:lang w:val="ka-GE"/>
        </w:rPr>
        <w:t xml:space="preserve"> და </w:t>
      </w:r>
      <w:r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 საქართველოს კანონის პროექტ</w:t>
      </w:r>
      <w:r w:rsidR="007766C9">
        <w:rPr>
          <w:rFonts w:ascii="Sylfaen" w:hAnsi="Sylfaen" w:cs="Sylfaen"/>
          <w:sz w:val="24"/>
          <w:szCs w:val="24"/>
          <w:lang w:val="ka-GE"/>
        </w:rPr>
        <w:t xml:space="preserve">ი. </w:t>
      </w:r>
    </w:p>
    <w:p w14:paraId="7584B090" w14:textId="77777777" w:rsidR="007766C9" w:rsidRDefault="007766C9" w:rsidP="004B7B35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7E767A79" w14:textId="77777777" w:rsidR="003836C3" w:rsidRPr="007766C9" w:rsidRDefault="007766C9" w:rsidP="004B7B35">
      <w:pPr>
        <w:spacing w:after="60" w:line="276" w:lineRule="auto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6F1D56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ა.გ)  კანონპროექტის ძირითადი არსი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:</w:t>
      </w:r>
    </w:p>
    <w:p w14:paraId="22455F08" w14:textId="43609B7B" w:rsidR="007766C9" w:rsidRPr="003836C3" w:rsidRDefault="00C26455" w:rsidP="004B7B35">
      <w:pPr>
        <w:spacing w:after="60" w:line="276" w:lineRule="auto"/>
        <w:ind w:firstLine="720"/>
        <w:jc w:val="both"/>
        <w:rPr>
          <w:rFonts w:ascii="Sylfaen" w:eastAsia="Times New Roman" w:hAnsi="Sylfaen" w:cs="Sylfaen"/>
          <w:sz w:val="24"/>
          <w:szCs w:val="24"/>
          <w:lang w:val="x-none" w:eastAsia="x-none"/>
        </w:rPr>
      </w:pPr>
      <w:r w:rsidRPr="00C4073D">
        <w:rPr>
          <w:rFonts w:ascii="Sylfaen" w:hAnsi="Sylfaen" w:cs="Sylfaen"/>
          <w:color w:val="000000"/>
          <w:sz w:val="24"/>
          <w:szCs w:val="24"/>
          <w:lang w:val="ka-GE"/>
        </w:rPr>
        <w:t xml:space="preserve">წარმოდგენილი </w:t>
      </w:r>
      <w:r w:rsidRPr="00C4073D">
        <w:rPr>
          <w:rFonts w:ascii="Sylfaen" w:hAnsi="Sylfaen" w:cs="Sylfaen"/>
          <w:sz w:val="24"/>
          <w:szCs w:val="24"/>
          <w:lang w:val="ka-GE"/>
        </w:rPr>
        <w:t>პროექტით „საინვესტიციო საქმიანობის ხელშეწყობისა და გარანტიების შესახებ“ საქართველოს კანონის მე-12 მუხლში</w:t>
      </w:r>
      <w:r w:rsidR="007766C9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C4073D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„</w:t>
      </w:r>
      <w:proofErr w:type="spellStart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სასოფლო-სამეურნეო</w:t>
      </w:r>
      <w:proofErr w:type="spellEnd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დანიშნულების</w:t>
      </w:r>
      <w:proofErr w:type="spellEnd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მიწის</w:t>
      </w:r>
      <w:proofErr w:type="spellEnd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საკუთრების</w:t>
      </w:r>
      <w:proofErr w:type="spellEnd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 xml:space="preserve"> </w:t>
      </w:r>
      <w:proofErr w:type="spellStart"/>
      <w:r w:rsidR="007766C9" w:rsidRPr="003836C3">
        <w:rPr>
          <w:rFonts w:ascii="Sylfaen" w:eastAsia="Times New Roman" w:hAnsi="Sylfaen" w:cs="Sylfaen"/>
          <w:sz w:val="24"/>
          <w:szCs w:val="24"/>
          <w:lang w:val="x-none" w:eastAsia="x-none"/>
        </w:rPr>
        <w:t>შესახებ</w:t>
      </w:r>
      <w:proofErr w:type="spellEnd"/>
      <w:r w:rsidR="007766C9">
        <w:rPr>
          <w:rFonts w:ascii="Sylfaen" w:eastAsia="Times New Roman" w:hAnsi="Sylfaen" w:cs="Sylfaen"/>
          <w:sz w:val="24"/>
          <w:szCs w:val="24"/>
          <w:lang w:val="x-none" w:eastAsia="x-none"/>
        </w:rPr>
        <w:t>“</w:t>
      </w:r>
      <w:r w:rsidR="007766C9">
        <w:rPr>
          <w:rFonts w:ascii="Sylfaen" w:eastAsia="Times New Roman" w:hAnsi="Sylfaen" w:cs="Sylfaen"/>
          <w:sz w:val="24"/>
          <w:szCs w:val="24"/>
          <w:lang w:eastAsia="x-none"/>
        </w:rPr>
        <w:t xml:space="preserve"> </w:t>
      </w:r>
      <w:r w:rsidR="007766C9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საქართველოს კანონის ნაცვლად უნდა მიეთითოს </w:t>
      </w:r>
      <w:r w:rsidR="007766C9">
        <w:rPr>
          <w:rFonts w:ascii="Sylfaen" w:hAnsi="Sylfaen" w:cs="Sylfaen"/>
          <w:sz w:val="24"/>
          <w:szCs w:val="24"/>
        </w:rPr>
        <w:t xml:space="preserve"> </w:t>
      </w:r>
      <w:r w:rsidR="007766C9" w:rsidRPr="00C4073D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="007766C9" w:rsidRPr="00C4073D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="007766C9"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="007766C9" w:rsidRPr="00C4073D">
        <w:rPr>
          <w:rFonts w:ascii="Sylfaen" w:hAnsi="Sylfaen"/>
          <w:sz w:val="24"/>
          <w:szCs w:val="24"/>
        </w:rPr>
        <w:t>დანიშნულების</w:t>
      </w:r>
      <w:proofErr w:type="spellEnd"/>
      <w:r w:rsidR="007766C9" w:rsidRPr="00C4073D">
        <w:rPr>
          <w:rFonts w:ascii="Sylfaen" w:hAnsi="Sylfaen"/>
          <w:sz w:val="24"/>
          <w:szCs w:val="24"/>
        </w:rPr>
        <w:t xml:space="preserve"> </w:t>
      </w:r>
      <w:proofErr w:type="spellStart"/>
      <w:r w:rsidR="007766C9" w:rsidRPr="00C4073D">
        <w:rPr>
          <w:rFonts w:ascii="Sylfaen" w:hAnsi="Sylfaen"/>
          <w:sz w:val="24"/>
          <w:szCs w:val="24"/>
        </w:rPr>
        <w:t>მიწის</w:t>
      </w:r>
      <w:proofErr w:type="spellEnd"/>
      <w:r w:rsidR="007766C9" w:rsidRPr="00C4073D">
        <w:rPr>
          <w:rFonts w:ascii="Sylfaen" w:hAnsi="Sylfaen"/>
          <w:sz w:val="24"/>
          <w:szCs w:val="24"/>
        </w:rPr>
        <w:t xml:space="preserve"> </w:t>
      </w:r>
      <w:r w:rsidR="007766C9" w:rsidRPr="00C4073D"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="007766C9" w:rsidRPr="00C4073D">
        <w:rPr>
          <w:rFonts w:ascii="Sylfaen" w:hAnsi="Sylfaen"/>
          <w:sz w:val="24"/>
          <w:szCs w:val="24"/>
        </w:rPr>
        <w:t>შესახებ</w:t>
      </w:r>
      <w:proofErr w:type="spellEnd"/>
      <w:r w:rsidR="007766C9" w:rsidRPr="00C4073D">
        <w:rPr>
          <w:rFonts w:ascii="Sylfaen" w:hAnsi="Sylfaen"/>
          <w:sz w:val="24"/>
          <w:szCs w:val="24"/>
          <w:lang w:val="ka-GE"/>
        </w:rPr>
        <w:t xml:space="preserve">“ </w:t>
      </w:r>
      <w:r w:rsidR="007766C9" w:rsidRPr="00C4073D">
        <w:rPr>
          <w:rFonts w:ascii="Sylfaen" w:hAnsi="Sylfaen" w:cs="Sylfaen"/>
          <w:color w:val="000000"/>
          <w:sz w:val="24"/>
          <w:szCs w:val="24"/>
          <w:lang w:val="ka-GE"/>
        </w:rPr>
        <w:t xml:space="preserve">საქართველოს ორგანული კანონი </w:t>
      </w:r>
      <w:r w:rsidR="007766C9">
        <w:rPr>
          <w:rFonts w:ascii="Sylfaen" w:hAnsi="Sylfaen" w:cs="Sylfaen"/>
          <w:color w:val="000000"/>
          <w:sz w:val="24"/>
          <w:szCs w:val="24"/>
          <w:lang w:val="ka-GE"/>
        </w:rPr>
        <w:t xml:space="preserve"> და</w:t>
      </w:r>
      <w:r w:rsidR="007766C9" w:rsidRPr="006F1D56">
        <w:rPr>
          <w:rStyle w:val="A4"/>
          <w:rFonts w:ascii="Sylfaen" w:hAnsi="Sylfaen" w:cs="Sylfaen"/>
          <w:sz w:val="24"/>
          <w:szCs w:val="24"/>
          <w:lang w:val="ka-GE"/>
        </w:rPr>
        <w:t xml:space="preserve"> </w:t>
      </w:r>
      <w:r w:rsidR="007766C9" w:rsidRPr="006F1D56">
        <w:rPr>
          <w:rFonts w:ascii="Sylfaen" w:hAnsi="Sylfaen" w:cs="Sylfaen"/>
          <w:sz w:val="24"/>
          <w:szCs w:val="24"/>
          <w:lang w:val="ka-GE"/>
        </w:rPr>
        <w:t xml:space="preserve">„მიწის მიზნობრივი დანიშნულების განსაზღვრისა და </w:t>
      </w:r>
      <w:r w:rsidR="007766C9" w:rsidRPr="006F1D56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</w:t>
      </w:r>
      <w:r w:rsidR="007766C9" w:rsidRPr="006F1D56">
        <w:rPr>
          <w:rFonts w:ascii="Sylfaen" w:hAnsi="Sylfaen" w:cs="Sylfaen"/>
          <w:sz w:val="24"/>
          <w:szCs w:val="24"/>
          <w:lang w:val="ka-GE"/>
        </w:rPr>
        <w:t>მიწის მდგრადი მართვის შესახებ“ საქართველოს კანონი</w:t>
      </w:r>
      <w:r w:rsidR="007766C9">
        <w:rPr>
          <w:rFonts w:ascii="Sylfaen" w:hAnsi="Sylfaen" w:cs="Sylfaen"/>
          <w:sz w:val="24"/>
          <w:szCs w:val="24"/>
          <w:lang w:val="ka-GE"/>
        </w:rPr>
        <w:t xml:space="preserve">. </w:t>
      </w:r>
    </w:p>
    <w:p w14:paraId="032840C6" w14:textId="77777777" w:rsidR="00C26455" w:rsidRDefault="00C26455" w:rsidP="004B7B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p w14:paraId="25140EB8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კავშირი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სამთავრობო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პროგრამასთან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არსებულ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სამოქმედო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გეგმასთან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მთავრობის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მიერ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ინიციირებული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):</w:t>
      </w:r>
    </w:p>
    <w:p w14:paraId="0D856DA2" w14:textId="77777777" w:rsidR="00F5026A" w:rsidRPr="000041CD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0041CD">
        <w:rPr>
          <w:rFonts w:ascii="Sylfaen" w:hAnsi="Sylfaen" w:cs="Sylfaen"/>
          <w:sz w:val="24"/>
          <w:szCs w:val="24"/>
        </w:rPr>
        <w:t>აღნიშნული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არ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კანონპროექტ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ის</w:t>
      </w:r>
      <w:r w:rsidRPr="000041CD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0041CD">
        <w:rPr>
          <w:rFonts w:ascii="Sylfaen" w:hAnsi="Sylfaen" w:cs="Sylfaen"/>
          <w:sz w:val="24"/>
          <w:szCs w:val="24"/>
        </w:rPr>
        <w:t>მიმართ</w:t>
      </w:r>
      <w:proofErr w:type="spellEnd"/>
      <w:r w:rsidRPr="000041CD">
        <w:rPr>
          <w:rFonts w:ascii="Sylfaen" w:hAnsi="Sylfaen" w:cs="Sylfaen"/>
          <w:sz w:val="24"/>
          <w:szCs w:val="24"/>
        </w:rPr>
        <w:t xml:space="preserve">. </w:t>
      </w:r>
    </w:p>
    <w:p w14:paraId="52CB8996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656A1FFF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ძალაში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შესვლის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თარიღის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შერჩევის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ხოლო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კანონისთვის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უკუძალის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მინიჭების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−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აღნიშნულის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335A780B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r w:rsidRPr="00AE00A8">
        <w:rPr>
          <w:rFonts w:ascii="Sylfaen" w:hAnsi="Sylfaen" w:cs="Sylfaen"/>
          <w:sz w:val="24"/>
          <w:szCs w:val="24"/>
        </w:rPr>
        <w:t>კანონ</w:t>
      </w:r>
      <w:proofErr w:type="spellEnd"/>
      <w:r w:rsidRPr="00AE00A8">
        <w:rPr>
          <w:rFonts w:ascii="Sylfaen" w:hAnsi="Sylfaen" w:cs="Sylfaen"/>
          <w:sz w:val="24"/>
          <w:szCs w:val="24"/>
          <w:lang w:val="ka-GE"/>
        </w:rPr>
        <w:t xml:space="preserve">ის </w:t>
      </w:r>
      <w:proofErr w:type="spellStart"/>
      <w:r w:rsidRPr="00AE00A8">
        <w:rPr>
          <w:rFonts w:ascii="Sylfaen" w:hAnsi="Sylfaen" w:cs="Sylfaen"/>
          <w:sz w:val="24"/>
          <w:szCs w:val="24"/>
        </w:rPr>
        <w:t>პროექტის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r w:rsidRPr="00AE00A8">
        <w:rPr>
          <w:rFonts w:ascii="Sylfaen" w:hAnsi="Sylfaen" w:cs="Sylfaen"/>
          <w:sz w:val="24"/>
          <w:szCs w:val="24"/>
          <w:lang w:val="ka-GE"/>
        </w:rPr>
        <w:t xml:space="preserve">გამოქვეყნებისთანავე </w:t>
      </w:r>
      <w:proofErr w:type="spellStart"/>
      <w:r w:rsidRPr="00AE00A8">
        <w:rPr>
          <w:rFonts w:ascii="Sylfaen" w:hAnsi="Sylfaen" w:cs="Sylfaen"/>
          <w:sz w:val="24"/>
          <w:szCs w:val="24"/>
        </w:rPr>
        <w:t>ძალაში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შესვლა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r>
        <w:rPr>
          <w:rFonts w:ascii="Sylfaen" w:hAnsi="Sylfaen" w:cs="Sylfaen"/>
          <w:sz w:val="24"/>
          <w:szCs w:val="24"/>
          <w:lang w:val="ka-GE"/>
        </w:rPr>
        <w:t xml:space="preserve">უკავშირდება </w:t>
      </w:r>
      <w:r w:rsidRPr="006D6BE2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6D6BE2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proofErr w:type="spellStart"/>
      <w:r w:rsidRPr="006D6BE2">
        <w:rPr>
          <w:rFonts w:ascii="Sylfaen" w:hAnsi="Sylfaen"/>
          <w:sz w:val="24"/>
          <w:szCs w:val="24"/>
        </w:rPr>
        <w:t>მიწის</w:t>
      </w:r>
      <w:proofErr w:type="spellEnd"/>
      <w:r w:rsidRPr="006D6BE2">
        <w:rPr>
          <w:rFonts w:ascii="Sylfaen" w:hAnsi="Sylfaen"/>
          <w:sz w:val="24"/>
          <w:szCs w:val="24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საკუთრების </w:t>
      </w:r>
      <w:proofErr w:type="spellStart"/>
      <w:r w:rsidRPr="006D6BE2">
        <w:rPr>
          <w:rFonts w:ascii="Sylfaen" w:hAnsi="Sylfaen"/>
          <w:sz w:val="24"/>
          <w:szCs w:val="24"/>
        </w:rPr>
        <w:t>შესახებ</w:t>
      </w:r>
      <w:proofErr w:type="spellEnd"/>
      <w:r w:rsidRPr="006D6BE2">
        <w:rPr>
          <w:rFonts w:ascii="Sylfaen" w:hAnsi="Sylfaen"/>
          <w:sz w:val="24"/>
          <w:szCs w:val="24"/>
          <w:lang w:val="ka-GE"/>
        </w:rPr>
        <w:t xml:space="preserve">“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საქართველოს ორგანულ</w:t>
      </w:r>
      <w:r>
        <w:rPr>
          <w:rStyle w:val="A4"/>
          <w:rFonts w:ascii="Sylfaen" w:hAnsi="Sylfaen" w:cs="Sylfaen"/>
          <w:sz w:val="24"/>
          <w:szCs w:val="24"/>
          <w:lang w:val="ka-GE"/>
        </w:rPr>
        <w:t xml:space="preserve">ი </w:t>
      </w:r>
      <w:r w:rsidRPr="006D6BE2">
        <w:rPr>
          <w:rStyle w:val="A4"/>
          <w:rFonts w:ascii="Sylfaen" w:hAnsi="Sylfaen" w:cs="Sylfaen"/>
          <w:sz w:val="24"/>
          <w:szCs w:val="24"/>
          <w:lang w:val="ka-GE"/>
        </w:rPr>
        <w:t>კანონ</w:t>
      </w:r>
      <w:r>
        <w:rPr>
          <w:rStyle w:val="A4"/>
          <w:rFonts w:ascii="Sylfaen" w:hAnsi="Sylfaen" w:cs="Sylfaen"/>
          <w:sz w:val="24"/>
          <w:szCs w:val="24"/>
          <w:lang w:val="ka-GE"/>
        </w:rPr>
        <w:t>ის პროექტის ძალაში შესვლის თარიღს.</w:t>
      </w:r>
    </w:p>
    <w:p w14:paraId="30BC01E2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37A1044F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ა.ვ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განხილვის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მიზეზები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(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თუ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ითხოვს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დაჩქარებული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წესით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განხილვას</w:t>
      </w:r>
      <w:proofErr w:type="spellEnd"/>
      <w:r>
        <w:rPr>
          <w:rFonts w:ascii="Sylfaen" w:hAnsi="Sylfaen" w:cs="Sylfaen"/>
          <w:b/>
          <w:sz w:val="24"/>
          <w:szCs w:val="24"/>
        </w:rPr>
        <w:t>):</w:t>
      </w:r>
    </w:p>
    <w:p w14:paraId="44FE8D13" w14:textId="77777777" w:rsidR="009F5AEF" w:rsidRPr="009F5AEF" w:rsidRDefault="009F5AEF" w:rsidP="009F5AEF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9F5AEF">
        <w:rPr>
          <w:rFonts w:ascii="Sylfaen" w:hAnsi="Sylfaen" w:cs="Sylfaen"/>
          <w:sz w:val="24"/>
          <w:szCs w:val="24"/>
        </w:rPr>
        <w:t>აღნიშნული</w:t>
      </w:r>
      <w:proofErr w:type="spellEnd"/>
      <w:proofErr w:type="gramEnd"/>
      <w:r w:rsidRPr="009F5AE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AEF">
        <w:rPr>
          <w:rFonts w:ascii="Sylfaen" w:hAnsi="Sylfaen" w:cs="Sylfaen"/>
          <w:sz w:val="24"/>
          <w:szCs w:val="24"/>
        </w:rPr>
        <w:t>ქვეპუნქტი</w:t>
      </w:r>
      <w:proofErr w:type="spellEnd"/>
      <w:r w:rsidRPr="009F5AE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AEF">
        <w:rPr>
          <w:rFonts w:ascii="Sylfaen" w:hAnsi="Sylfaen" w:cs="Sylfaen"/>
          <w:sz w:val="24"/>
          <w:szCs w:val="24"/>
        </w:rPr>
        <w:t>არ</w:t>
      </w:r>
      <w:proofErr w:type="spellEnd"/>
      <w:r w:rsidRPr="009F5AE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AEF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9F5AEF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9F5AEF">
        <w:rPr>
          <w:rFonts w:ascii="Sylfaen" w:hAnsi="Sylfaen" w:cs="Sylfaen"/>
          <w:sz w:val="24"/>
          <w:szCs w:val="24"/>
        </w:rPr>
        <w:t>წარმოდგენილ</w:t>
      </w:r>
      <w:proofErr w:type="spellEnd"/>
      <w:r w:rsidRPr="009F5AEF">
        <w:rPr>
          <w:rFonts w:ascii="Sylfaen" w:hAnsi="Sylfaen" w:cs="Sylfaen"/>
          <w:sz w:val="24"/>
          <w:szCs w:val="24"/>
          <w:lang w:val="ka-GE"/>
        </w:rPr>
        <w:t xml:space="preserve">ი საკანონმდებლო პაკეტის მიმართ. </w:t>
      </w:r>
    </w:p>
    <w:p w14:paraId="2383175F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bookmarkStart w:id="0" w:name="_GoBack"/>
      <w:bookmarkEnd w:id="0"/>
    </w:p>
    <w:p w14:paraId="77245F4A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ბ) კანონპროექტის ფინანსური დასაბუთება</w:t>
      </w:r>
      <w:r>
        <w:rPr>
          <w:rFonts w:ascii="Sylfaen" w:hAnsi="Sylfaen" w:cs="Sylfaen"/>
          <w:b/>
          <w:sz w:val="24"/>
          <w:szCs w:val="24"/>
          <w:lang w:val="ka-GE"/>
        </w:rPr>
        <w:t>.</w:t>
      </w:r>
    </w:p>
    <w:p w14:paraId="49689A89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ბ.ა) კანონპროექტის მიღებასთან დაკავშირებით აუცილებელი ხარჯების დაფინანსების წყარო: </w:t>
      </w:r>
    </w:p>
    <w:p w14:paraId="4CFD4EF6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lastRenderedPageBreak/>
        <w:t>კანონპროექტის მიღება არ გამოიწვევს სახელმწიფო ბიუჯეტიდან დამატებითი სახსრების  გამოყოფას.</w:t>
      </w:r>
    </w:p>
    <w:p w14:paraId="2CCB215D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07CBB924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ბ.ბ) კანონპროექტის გავლენა ბიუჯეტის საშემოსავლო ნაწილზე:</w:t>
      </w:r>
    </w:p>
    <w:p w14:paraId="2D8A5114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კანონპროექტის მიღება გავლენას არ მოახდენს ბიუჯეტის ხარჯვით ნაწილზე. </w:t>
      </w:r>
    </w:p>
    <w:p w14:paraId="2E552C2E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148CB83B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ბ.გ) კანონპროექტის გავლენა ბიუჯეტის ხარჯვით ნაწილზე:</w:t>
      </w:r>
    </w:p>
    <w:p w14:paraId="758468E7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გავლენას არ მოახდენს ბიუჯეტის საშემოსავლო ნაწილზე.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</w:p>
    <w:p w14:paraId="73B94BF8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26A45238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ბ.დ) სახელმწიფოს ახალი ფინანსური ვალდებულებები:</w:t>
      </w:r>
    </w:p>
    <w:p w14:paraId="08F30231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ითვალისწინებს სახელმწიფოს მიერ ახალი ფინანსური ვალდებულებების აღებას.</w:t>
      </w:r>
    </w:p>
    <w:p w14:paraId="6DA7CF17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59C09586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ბ.ე) კანონპროექტის მოსალოდნელი ფინანსური შედეგები იმ პირთათვის, რომელთა მიმართაც ვრცელდება კანონპროექტის მოქმედება:</w:t>
      </w:r>
    </w:p>
    <w:p w14:paraId="4C350C5F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კანონპროექტის მიღება არ გამოიწვევს რაიმე სახის ფინანსურ შედეგებს იმ პირებზე, რომლებზეც გავრცელდება მისი მოქმედება.</w:t>
      </w:r>
    </w:p>
    <w:p w14:paraId="2A28786C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6DA08DE4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ბ.ვ) კანონპროექტით დადგენილი გადასახადის, მოსაკრებლის ან სხვა სახის გადასახდელის ოდენობა და ოდენობის განსაზღვრის </w:t>
      </w:r>
      <w:r>
        <w:rPr>
          <w:rFonts w:ascii="Sylfaen" w:hAnsi="Sylfaen" w:cs="Sylfaen"/>
          <w:b/>
          <w:sz w:val="24"/>
          <w:szCs w:val="24"/>
          <w:lang w:val="ka-GE"/>
        </w:rPr>
        <w:t>წესი (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>პრინციპი</w:t>
      </w:r>
      <w:r>
        <w:rPr>
          <w:rFonts w:ascii="Sylfaen" w:hAnsi="Sylfaen" w:cs="Sylfaen"/>
          <w:b/>
          <w:sz w:val="24"/>
          <w:szCs w:val="24"/>
          <w:lang w:val="ka-GE"/>
        </w:rPr>
        <w:t>)</w:t>
      </w:r>
      <w:r w:rsidRPr="00AE00A8">
        <w:rPr>
          <w:rFonts w:ascii="Sylfaen" w:hAnsi="Sylfaen" w:cs="Sylfaen"/>
          <w:b/>
          <w:sz w:val="24"/>
          <w:szCs w:val="24"/>
          <w:lang w:val="ka-GE"/>
        </w:rPr>
        <w:t>:</w:t>
      </w:r>
    </w:p>
    <w:p w14:paraId="437048AF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ითვალისწინებს გადასახადის, მოსაკრებლის ან სხვა სახის გადასახდელის დადგენას. </w:t>
      </w:r>
    </w:p>
    <w:p w14:paraId="45A127EF" w14:textId="77777777" w:rsidR="00F5026A" w:rsidRPr="001055E6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5285C4CE" w14:textId="77777777" w:rsidR="00F5026A" w:rsidRPr="001055E6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1055E6">
        <w:rPr>
          <w:rFonts w:ascii="Sylfaen" w:hAnsi="Sylfaen" w:cs="Sylfaen"/>
          <w:b/>
          <w:sz w:val="24"/>
          <w:szCs w:val="24"/>
        </w:rPr>
        <w:t xml:space="preserve">გ)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. </w:t>
      </w:r>
    </w:p>
    <w:p w14:paraId="058D829E" w14:textId="77777777" w:rsidR="00AE7FC0" w:rsidRDefault="00AE7FC0" w:rsidP="00AE7FC0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>
        <w:rPr>
          <w:rFonts w:ascii="Sylfaen" w:hAnsi="Sylfaen" w:cs="Sylfaen"/>
          <w:b/>
          <w:sz w:val="24"/>
          <w:szCs w:val="24"/>
          <w:lang w:val="ka-GE"/>
        </w:rPr>
        <w:t xml:space="preserve">გ.ა) კანონპროექტის მიმართება ევროკავშირის სამართალთან: </w:t>
      </w:r>
    </w:p>
    <w:p w14:paraId="20D889DE" w14:textId="77777777" w:rsidR="00AE7FC0" w:rsidRDefault="00AE7FC0" w:rsidP="00AE7FC0">
      <w:pPr>
        <w:pStyle w:val="ListParagraph"/>
        <w:tabs>
          <w:tab w:val="left" w:pos="1170"/>
        </w:tabs>
        <w:autoSpaceDE w:val="0"/>
        <w:autoSpaceDN w:val="0"/>
        <w:adjustRightInd w:val="0"/>
        <w:spacing w:after="60" w:line="276" w:lineRule="auto"/>
        <w:ind w:left="0"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 არ ეწინააღმდეგება ევროკავშირის სამართალს. </w:t>
      </w:r>
    </w:p>
    <w:p w14:paraId="2EC2BA4D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7F71DA76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გ.ბ)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ვალდებულებებთან: </w:t>
      </w:r>
    </w:p>
    <w:p w14:paraId="4DD6CD70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ვალდებულებებს.</w:t>
      </w:r>
    </w:p>
    <w:p w14:paraId="4494232B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02160E87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lastRenderedPageBreak/>
        <w:t>გ.გ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შეთანხმებებთან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აგრეთვე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ისეთი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რომელსაც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უკავშირდება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−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შესაბამისი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ნაწილი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233805B8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კანონპროექტი არ ეწინააღმდეგება საქართველოს ორმხრივ და მრავალმხრივ ხელშეკრულებებს.</w:t>
      </w:r>
    </w:p>
    <w:p w14:paraId="374031EC" w14:textId="77777777" w:rsidR="00F5026A" w:rsidRPr="001055E6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34C7FF8E" w14:textId="77777777" w:rsidR="00F5026A" w:rsidRPr="001055E6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გ.დ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სამართლებრივი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აქტი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დაახლოების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ვალდებულებაც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გამომდინარეობს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„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ერთი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მეორე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მხრივ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ევროკავშირსა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ევროპის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ატომური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ენერგიის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გაერთიანებას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მათ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წევრ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სახელმწიფოებს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შორის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ასოცირების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შეთანხმებიდან</w:t>
      </w:r>
      <w:proofErr w:type="spellEnd"/>
      <w:proofErr w:type="gramStart"/>
      <w:r w:rsidRPr="001055E6">
        <w:rPr>
          <w:rFonts w:ascii="Sylfaen" w:hAnsi="Sylfaen" w:cs="Sylfaen"/>
          <w:b/>
          <w:sz w:val="24"/>
          <w:szCs w:val="24"/>
        </w:rPr>
        <w:t xml:space="preserve">“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proofErr w:type="gram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ევროკავშირთან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დადებული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ორმხრივი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მრავალმხრივი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ხელშეკრულებებიდან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77A3B5BC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</w:rPr>
      </w:pPr>
      <w:proofErr w:type="spellStart"/>
      <w:proofErr w:type="gramStart"/>
      <w:r w:rsidRPr="00AE00A8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არ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AE00A8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AE00A8">
        <w:rPr>
          <w:rFonts w:ascii="Sylfaen" w:hAnsi="Sylfaen" w:cs="Sylfaen"/>
          <w:sz w:val="24"/>
          <w:szCs w:val="24"/>
        </w:rPr>
        <w:t xml:space="preserve">. </w:t>
      </w:r>
    </w:p>
    <w:p w14:paraId="5E7FF49E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6DD82D09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r w:rsidRPr="001055E6">
        <w:rPr>
          <w:rFonts w:ascii="Sylfaen" w:hAnsi="Sylfaen" w:cs="Sylfaen"/>
          <w:b/>
          <w:sz w:val="24"/>
          <w:szCs w:val="24"/>
        </w:rPr>
        <w:t>დ)  </w:t>
      </w:r>
      <w:proofErr w:type="spellStart"/>
      <w:proofErr w:type="gram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. </w:t>
      </w:r>
    </w:p>
    <w:p w14:paraId="194491BB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ექსპერტი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ჯგუფი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რომელმაც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მიიღო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7697764B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 xml:space="preserve">კანონპროექტი შემუშავებისას კონსულტაციები იქნა გავლილი შესაბამისი დარგის სპეციალისტებთან. </w:t>
      </w:r>
    </w:p>
    <w:p w14:paraId="2BA20067" w14:textId="77777777" w:rsidR="00F5026A" w:rsidRPr="001055E6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</w:p>
    <w:p w14:paraId="00F62B4A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დ.ბ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>/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სამუშაო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ჯგუფის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7EE76E60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ასეთი არ არსებობს.</w:t>
      </w:r>
    </w:p>
    <w:p w14:paraId="0F82576F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1660F466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</w:rPr>
      </w:pPr>
      <w:proofErr w:type="spellStart"/>
      <w:r w:rsidRPr="001055E6">
        <w:rPr>
          <w:rFonts w:ascii="Sylfaen" w:hAnsi="Sylfaen" w:cs="Sylfaen"/>
          <w:b/>
          <w:sz w:val="24"/>
          <w:szCs w:val="24"/>
        </w:rPr>
        <w:t>დ.გ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)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ქვეყნების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გამოცდილება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მსგავსი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იმპლემენტაციის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სფეროში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გამოცდილების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მიმოხილვა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რომელიც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მაგალითად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იქნა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გამოყენებული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მომზადებისას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,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ასეთი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მიმოხილვის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1055E6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1055E6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>
        <w:rPr>
          <w:rFonts w:ascii="Sylfaen" w:hAnsi="Sylfaen" w:cs="Sylfaen"/>
          <w:b/>
          <w:sz w:val="24"/>
          <w:szCs w:val="24"/>
        </w:rPr>
        <w:t>:</w:t>
      </w:r>
    </w:p>
    <w:p w14:paraId="208CB3F0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AE00A8">
        <w:rPr>
          <w:rFonts w:ascii="Sylfaen" w:hAnsi="Sylfaen" w:cs="Sylfaen"/>
          <w:sz w:val="24"/>
          <w:szCs w:val="24"/>
          <w:lang w:val="ka-GE"/>
        </w:rPr>
        <w:t>ასეთი არ არსებობს</w:t>
      </w:r>
    </w:p>
    <w:p w14:paraId="50DFD195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</w:p>
    <w:p w14:paraId="35782156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 xml:space="preserve">ე) კანონპროექტის ავტორი: </w:t>
      </w:r>
    </w:p>
    <w:p w14:paraId="5CA3C2C5" w14:textId="77777777" w:rsidR="00F5026A" w:rsidRPr="00D77DB2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77DB2">
        <w:rPr>
          <w:rFonts w:ascii="Sylfaen" w:hAnsi="Sylfaen" w:cs="Sylfaen"/>
          <w:sz w:val="24"/>
          <w:szCs w:val="24"/>
          <w:lang w:val="ka-GE"/>
        </w:rPr>
        <w:lastRenderedPageBreak/>
        <w:t>კანონპროექტის ავტორია საქართველოს პარლამენტის წევრი ოთარ დანელია.</w:t>
      </w:r>
    </w:p>
    <w:p w14:paraId="1173FA4D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14:paraId="295623AE" w14:textId="77777777" w:rsidR="00F5026A" w:rsidRPr="00AE00A8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AE00A8">
        <w:rPr>
          <w:rFonts w:ascii="Sylfaen" w:hAnsi="Sylfaen" w:cs="Sylfaen"/>
          <w:b/>
          <w:sz w:val="24"/>
          <w:szCs w:val="24"/>
          <w:lang w:val="ka-GE"/>
        </w:rPr>
        <w:t>ვ) კანონპროექტის ინიციატორი:</w:t>
      </w:r>
    </w:p>
    <w:p w14:paraId="68A39D87" w14:textId="77777777" w:rsidR="00F5026A" w:rsidRDefault="00F5026A" w:rsidP="00F5026A">
      <w:pPr>
        <w:spacing w:after="60" w:line="276" w:lineRule="auto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D77DB2">
        <w:rPr>
          <w:rFonts w:ascii="Sylfaen" w:hAnsi="Sylfaen" w:cs="Sylfaen"/>
          <w:sz w:val="24"/>
          <w:szCs w:val="24"/>
          <w:lang w:val="ka-GE"/>
        </w:rPr>
        <w:t xml:space="preserve">კანონპროექტის ინიციატორია </w:t>
      </w:r>
      <w:proofErr w:type="spellStart"/>
      <w:r w:rsidRPr="00D77DB2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D77DB2">
        <w:rPr>
          <w:rFonts w:ascii="Sylfaen" w:hAnsi="Sylfaen" w:cs="Sylfaen"/>
          <w:sz w:val="24"/>
          <w:szCs w:val="24"/>
        </w:rPr>
        <w:t xml:space="preserve"> </w:t>
      </w:r>
      <w:r w:rsidRPr="00D77DB2">
        <w:rPr>
          <w:rFonts w:ascii="Sylfaen" w:hAnsi="Sylfaen" w:cs="Sylfaen"/>
          <w:sz w:val="24"/>
          <w:szCs w:val="24"/>
          <w:lang w:val="ka-GE"/>
        </w:rPr>
        <w:t>პარლამენტის აგრარულ საკითხთა კომიტეტი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14:paraId="1E1EF7C5" w14:textId="77777777" w:rsidR="00F5026A" w:rsidRPr="00C4073D" w:rsidRDefault="00F5026A" w:rsidP="004B7B3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60" w:line="276" w:lineRule="auto"/>
        <w:jc w:val="both"/>
        <w:rPr>
          <w:rFonts w:ascii="Sylfaen" w:hAnsi="Sylfaen"/>
          <w:sz w:val="24"/>
          <w:szCs w:val="24"/>
          <w:lang w:val="ka-GE"/>
        </w:rPr>
      </w:pPr>
    </w:p>
    <w:sectPr w:rsidR="00F5026A" w:rsidRPr="00C4073D" w:rsidSect="004B7B35">
      <w:pgSz w:w="12240" w:h="15840"/>
      <w:pgMar w:top="126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Gkolkhety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B9B"/>
    <w:rsid w:val="0019601E"/>
    <w:rsid w:val="00214847"/>
    <w:rsid w:val="003836C3"/>
    <w:rsid w:val="0046788E"/>
    <w:rsid w:val="004B7B35"/>
    <w:rsid w:val="004F2B9B"/>
    <w:rsid w:val="0065591A"/>
    <w:rsid w:val="006F3685"/>
    <w:rsid w:val="007766C9"/>
    <w:rsid w:val="00970F62"/>
    <w:rsid w:val="009A7417"/>
    <w:rsid w:val="009F5AEF"/>
    <w:rsid w:val="00A13AFE"/>
    <w:rsid w:val="00AE7FC0"/>
    <w:rsid w:val="00C26455"/>
    <w:rsid w:val="00C4073D"/>
    <w:rsid w:val="00DA6A0F"/>
    <w:rsid w:val="00DB28F8"/>
    <w:rsid w:val="00F06F4D"/>
    <w:rsid w:val="00F5026A"/>
    <w:rsid w:val="00F61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04A21"/>
  <w15:chartTrackingRefBased/>
  <w15:docId w15:val="{EB4DB645-E1EA-4A8D-9A0B-08D4F389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4847"/>
    <w:pPr>
      <w:spacing w:line="254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214847"/>
    <w:rPr>
      <w:i/>
      <w:iCs/>
    </w:rPr>
  </w:style>
  <w:style w:type="character" w:customStyle="1" w:styleId="A4">
    <w:name w:val="A4"/>
    <w:uiPriority w:val="99"/>
    <w:rsid w:val="00C4073D"/>
    <w:rPr>
      <w:rFonts w:cs="NGkolkhety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C40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07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07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0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073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07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73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E7FC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9</cp:revision>
  <dcterms:created xsi:type="dcterms:W3CDTF">2019-02-22T13:04:00Z</dcterms:created>
  <dcterms:modified xsi:type="dcterms:W3CDTF">2019-02-28T10:30:00Z</dcterms:modified>
</cp:coreProperties>
</file>